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D7D9" w14:textId="527E03F2" w:rsidR="00447B18" w:rsidRDefault="00F6196F" w:rsidP="00F6196F">
      <w:pPr>
        <w:jc w:val="right"/>
        <w:rPr>
          <w:lang w:val="ru-RU"/>
        </w:rPr>
      </w:pPr>
      <w:r>
        <w:rPr>
          <w:lang w:val="ru-RU"/>
        </w:rPr>
        <w:t>Приложение №</w:t>
      </w:r>
      <w:r w:rsidR="00B5285B">
        <w:rPr>
          <w:lang w:val="ru-RU"/>
        </w:rPr>
        <w:t xml:space="preserve"> 11</w:t>
      </w:r>
    </w:p>
    <w:p w14:paraId="66418BF4" w14:textId="77777777" w:rsidR="00F6196F" w:rsidRPr="00F6196F" w:rsidRDefault="00F6196F" w:rsidP="00F6196F">
      <w:pPr>
        <w:spacing w:after="0" w:line="322" w:lineRule="exact"/>
        <w:jc w:val="center"/>
        <w:rPr>
          <w:b/>
          <w:lang w:val="ru-RU"/>
        </w:rPr>
      </w:pPr>
      <w:r w:rsidRPr="00F6196F">
        <w:rPr>
          <w:b/>
          <w:lang w:val="ru-RU"/>
        </w:rPr>
        <w:t>Критерии оценивания итогового собеседования</w:t>
      </w:r>
    </w:p>
    <w:p w14:paraId="7BA2EDAC" w14:textId="77777777" w:rsidR="00F6196F" w:rsidRDefault="00F6196F" w:rsidP="00F6196F">
      <w:pPr>
        <w:spacing w:after="0" w:line="322" w:lineRule="exact"/>
        <w:jc w:val="center"/>
        <w:rPr>
          <w:b/>
          <w:lang w:val="ru-RU"/>
        </w:rPr>
      </w:pPr>
      <w:r w:rsidRPr="00F6196F">
        <w:rPr>
          <w:b/>
          <w:lang w:val="ru-RU"/>
        </w:rPr>
        <w:t>по русскому языку</w:t>
      </w:r>
    </w:p>
    <w:p w14:paraId="3484DE1D" w14:textId="77777777" w:rsidR="00F6196F" w:rsidRDefault="00F6196F" w:rsidP="00F6196F">
      <w:pPr>
        <w:spacing w:after="0" w:line="322" w:lineRule="exact"/>
        <w:jc w:val="both"/>
        <w:rPr>
          <w:lang w:val="ru-RU"/>
        </w:rPr>
      </w:pPr>
    </w:p>
    <w:p w14:paraId="6849D779" w14:textId="77777777" w:rsidR="00F6196F" w:rsidRPr="00F6196F" w:rsidRDefault="00F6196F" w:rsidP="00F6196F">
      <w:pPr>
        <w:spacing w:after="0" w:line="322" w:lineRule="exact"/>
        <w:jc w:val="both"/>
        <w:rPr>
          <w:b/>
          <w:lang w:val="ru-RU"/>
        </w:rPr>
      </w:pPr>
      <w:r w:rsidRPr="00F6196F">
        <w:rPr>
          <w:b/>
          <w:lang w:val="ru-RU"/>
        </w:rPr>
        <w:t>Задание 1. Чтение текста вслух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902"/>
        <w:gridCol w:w="1597"/>
      </w:tblGrid>
      <w:tr w:rsidR="00F6196F" w14:paraId="4035B31E" w14:textId="77777777" w:rsidTr="00F6196F">
        <w:tc>
          <w:tcPr>
            <w:tcW w:w="7748" w:type="dxa"/>
            <w:gridSpan w:val="2"/>
          </w:tcPr>
          <w:p w14:paraId="73DC2E19" w14:textId="77777777" w:rsidR="00F6196F" w:rsidRPr="00F6196F" w:rsidRDefault="00F6196F" w:rsidP="00F6196F">
            <w:pPr>
              <w:spacing w:line="322" w:lineRule="exact"/>
              <w:jc w:val="center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>Критерии оценивания чтения вслух (Ч)</w:t>
            </w:r>
          </w:p>
        </w:tc>
        <w:tc>
          <w:tcPr>
            <w:tcW w:w="1597" w:type="dxa"/>
          </w:tcPr>
          <w:p w14:paraId="60E1598F" w14:textId="77777777" w:rsidR="00F6196F" w:rsidRPr="00F6196F" w:rsidRDefault="00F6196F" w:rsidP="00F6196F">
            <w:pPr>
              <w:tabs>
                <w:tab w:val="center" w:pos="952"/>
                <w:tab w:val="right" w:pos="1904"/>
              </w:tabs>
              <w:spacing w:line="322" w:lineRule="exact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ab/>
              <w:t>Баллы</w:t>
            </w:r>
            <w:r w:rsidRPr="00F6196F">
              <w:rPr>
                <w:b/>
                <w:lang w:val="ru-RU"/>
              </w:rPr>
              <w:tab/>
            </w:r>
          </w:p>
        </w:tc>
      </w:tr>
      <w:tr w:rsidR="00F6196F" w14:paraId="030A77F9" w14:textId="77777777" w:rsidTr="0044792D">
        <w:tc>
          <w:tcPr>
            <w:tcW w:w="846" w:type="dxa"/>
            <w:vMerge w:val="restart"/>
          </w:tcPr>
          <w:p w14:paraId="67255C83" w14:textId="77777777" w:rsidR="00F6196F" w:rsidRPr="00F6196F" w:rsidRDefault="00F6196F" w:rsidP="00F6196F">
            <w:pPr>
              <w:spacing w:line="322" w:lineRule="exact"/>
              <w:jc w:val="center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>Ч1</w:t>
            </w:r>
          </w:p>
        </w:tc>
        <w:tc>
          <w:tcPr>
            <w:tcW w:w="8499" w:type="dxa"/>
            <w:gridSpan w:val="2"/>
          </w:tcPr>
          <w:p w14:paraId="1F5B0CE5" w14:textId="77777777" w:rsidR="00F6196F" w:rsidRPr="00F6196F" w:rsidRDefault="00F6196F" w:rsidP="00F6196F">
            <w:pPr>
              <w:spacing w:line="322" w:lineRule="exact"/>
              <w:jc w:val="both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>Интонация</w:t>
            </w:r>
          </w:p>
        </w:tc>
      </w:tr>
      <w:tr w:rsidR="00F6196F" w14:paraId="4C6A235C" w14:textId="77777777" w:rsidTr="00F6196F">
        <w:tc>
          <w:tcPr>
            <w:tcW w:w="846" w:type="dxa"/>
            <w:vMerge/>
          </w:tcPr>
          <w:p w14:paraId="43A94993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902" w:type="dxa"/>
          </w:tcPr>
          <w:p w14:paraId="50785622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  <w:r w:rsidRPr="00F6196F">
              <w:rPr>
                <w:lang w:val="ru-RU"/>
              </w:rPr>
              <w:t>Интонация соответствует пунктуационному оформлению</w:t>
            </w:r>
            <w:r>
              <w:rPr>
                <w:lang w:val="ru-RU"/>
              </w:rPr>
              <w:t xml:space="preserve"> </w:t>
            </w:r>
            <w:r w:rsidRPr="00F6196F">
              <w:rPr>
                <w:lang w:val="ru-RU"/>
              </w:rPr>
              <w:t>текста</w:t>
            </w:r>
          </w:p>
        </w:tc>
        <w:tc>
          <w:tcPr>
            <w:tcW w:w="1597" w:type="dxa"/>
          </w:tcPr>
          <w:p w14:paraId="338D3D01" w14:textId="77777777" w:rsidR="00F6196F" w:rsidRDefault="00F6196F" w:rsidP="00F6196F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6196F" w14:paraId="55123F5E" w14:textId="77777777" w:rsidTr="00F6196F">
        <w:tc>
          <w:tcPr>
            <w:tcW w:w="846" w:type="dxa"/>
            <w:vMerge/>
          </w:tcPr>
          <w:p w14:paraId="1EDB4BA7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902" w:type="dxa"/>
          </w:tcPr>
          <w:p w14:paraId="5DF2073B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  <w:r w:rsidRPr="00F6196F">
              <w:rPr>
                <w:lang w:val="ru-RU"/>
              </w:rPr>
              <w:t>Интонация не соответствует пунктуационному оформлению</w:t>
            </w:r>
            <w:r>
              <w:rPr>
                <w:lang w:val="ru-RU"/>
              </w:rPr>
              <w:t xml:space="preserve"> </w:t>
            </w:r>
            <w:r w:rsidRPr="00F6196F">
              <w:rPr>
                <w:lang w:val="ru-RU"/>
              </w:rPr>
              <w:t>текста</w:t>
            </w:r>
          </w:p>
        </w:tc>
        <w:tc>
          <w:tcPr>
            <w:tcW w:w="1597" w:type="dxa"/>
          </w:tcPr>
          <w:p w14:paraId="290C39CD" w14:textId="77777777" w:rsidR="00F6196F" w:rsidRDefault="00F6196F" w:rsidP="00F6196F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D7D6B" w14:paraId="7095EAAB" w14:textId="77777777" w:rsidTr="00DF3AC2">
        <w:tc>
          <w:tcPr>
            <w:tcW w:w="846" w:type="dxa"/>
            <w:vMerge w:val="restart"/>
          </w:tcPr>
          <w:p w14:paraId="3815E772" w14:textId="77777777" w:rsidR="003D7D6B" w:rsidRPr="00F6196F" w:rsidRDefault="003D7D6B" w:rsidP="00F6196F">
            <w:pPr>
              <w:spacing w:line="322" w:lineRule="exact"/>
              <w:jc w:val="center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>Ч2</w:t>
            </w:r>
          </w:p>
        </w:tc>
        <w:tc>
          <w:tcPr>
            <w:tcW w:w="8499" w:type="dxa"/>
            <w:gridSpan w:val="2"/>
          </w:tcPr>
          <w:p w14:paraId="3B5CC247" w14:textId="77777777" w:rsidR="003D7D6B" w:rsidRDefault="003D7D6B" w:rsidP="00F6196F">
            <w:pPr>
              <w:spacing w:line="322" w:lineRule="exact"/>
              <w:jc w:val="both"/>
              <w:rPr>
                <w:lang w:val="ru-RU"/>
              </w:rPr>
            </w:pPr>
            <w:r w:rsidRPr="00F6196F">
              <w:rPr>
                <w:b/>
                <w:lang w:val="ru-RU"/>
              </w:rPr>
              <w:t>Темп чтения</w:t>
            </w:r>
          </w:p>
        </w:tc>
      </w:tr>
      <w:tr w:rsidR="00F6196F" w14:paraId="4A3A8702" w14:textId="77777777" w:rsidTr="00F6196F">
        <w:tc>
          <w:tcPr>
            <w:tcW w:w="846" w:type="dxa"/>
            <w:vMerge/>
          </w:tcPr>
          <w:p w14:paraId="425889E6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902" w:type="dxa"/>
          </w:tcPr>
          <w:p w14:paraId="59AF060F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  <w:r w:rsidRPr="00F6196F">
              <w:rPr>
                <w:lang w:val="ru-RU"/>
              </w:rPr>
              <w:t>Темп чтения соответствует коммуникативной задаче</w:t>
            </w:r>
          </w:p>
        </w:tc>
        <w:tc>
          <w:tcPr>
            <w:tcW w:w="1597" w:type="dxa"/>
          </w:tcPr>
          <w:p w14:paraId="2A884E8F" w14:textId="77777777" w:rsidR="00F6196F" w:rsidRDefault="00F6196F" w:rsidP="00F6196F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6196F" w14:paraId="7EEBA66F" w14:textId="77777777" w:rsidTr="00F6196F">
        <w:tc>
          <w:tcPr>
            <w:tcW w:w="846" w:type="dxa"/>
            <w:vMerge/>
          </w:tcPr>
          <w:p w14:paraId="425A475F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902" w:type="dxa"/>
          </w:tcPr>
          <w:p w14:paraId="1C70D3B7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  <w:r w:rsidRPr="00F6196F">
              <w:rPr>
                <w:lang w:val="ru-RU"/>
              </w:rPr>
              <w:t>Темп чтения не соответствует коммуникативной задаче</w:t>
            </w:r>
          </w:p>
        </w:tc>
        <w:tc>
          <w:tcPr>
            <w:tcW w:w="1597" w:type="dxa"/>
          </w:tcPr>
          <w:p w14:paraId="2F76E2E8" w14:textId="77777777" w:rsidR="00F6196F" w:rsidRDefault="00F6196F" w:rsidP="00F6196F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D7D6B" w14:paraId="23D8DC19" w14:textId="77777777" w:rsidTr="00F02311">
        <w:tc>
          <w:tcPr>
            <w:tcW w:w="846" w:type="dxa"/>
            <w:vMerge w:val="restart"/>
          </w:tcPr>
          <w:p w14:paraId="315CED75" w14:textId="77777777" w:rsidR="003D7D6B" w:rsidRPr="00F6196F" w:rsidRDefault="003D7D6B" w:rsidP="00F6196F">
            <w:pPr>
              <w:spacing w:line="322" w:lineRule="exact"/>
              <w:jc w:val="center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>Ч3</w:t>
            </w:r>
          </w:p>
        </w:tc>
        <w:tc>
          <w:tcPr>
            <w:tcW w:w="8499" w:type="dxa"/>
            <w:gridSpan w:val="2"/>
          </w:tcPr>
          <w:p w14:paraId="550E622B" w14:textId="77777777" w:rsidR="003D7D6B" w:rsidRDefault="003D7D6B" w:rsidP="003D7D6B">
            <w:pPr>
              <w:spacing w:line="322" w:lineRule="exact"/>
              <w:rPr>
                <w:lang w:val="ru-RU"/>
              </w:rPr>
            </w:pPr>
            <w:r w:rsidRPr="00F6196F">
              <w:rPr>
                <w:b/>
                <w:lang w:val="ru-RU"/>
              </w:rPr>
              <w:t>Искажения слов</w:t>
            </w:r>
          </w:p>
        </w:tc>
      </w:tr>
      <w:tr w:rsidR="00F6196F" w14:paraId="65F0F4E8" w14:textId="77777777" w:rsidTr="00F6196F">
        <w:tc>
          <w:tcPr>
            <w:tcW w:w="846" w:type="dxa"/>
            <w:vMerge/>
          </w:tcPr>
          <w:p w14:paraId="518061B4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902" w:type="dxa"/>
          </w:tcPr>
          <w:p w14:paraId="45312030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  <w:r w:rsidRPr="00F6196F">
              <w:rPr>
                <w:lang w:val="ru-RU"/>
              </w:rPr>
              <w:t>Искажений слов нет</w:t>
            </w:r>
          </w:p>
        </w:tc>
        <w:tc>
          <w:tcPr>
            <w:tcW w:w="1597" w:type="dxa"/>
          </w:tcPr>
          <w:p w14:paraId="08ACBD90" w14:textId="77777777" w:rsidR="00F6196F" w:rsidRDefault="00F6196F" w:rsidP="00F6196F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6196F" w14:paraId="25B86EE9" w14:textId="77777777" w:rsidTr="00F6196F">
        <w:tc>
          <w:tcPr>
            <w:tcW w:w="846" w:type="dxa"/>
            <w:vMerge/>
          </w:tcPr>
          <w:p w14:paraId="67F05FF1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902" w:type="dxa"/>
          </w:tcPr>
          <w:p w14:paraId="0B9D7D77" w14:textId="77777777" w:rsidR="00F6196F" w:rsidRDefault="00F6196F" w:rsidP="00F6196F">
            <w:pPr>
              <w:spacing w:line="322" w:lineRule="exact"/>
              <w:jc w:val="both"/>
              <w:rPr>
                <w:lang w:val="ru-RU"/>
              </w:rPr>
            </w:pPr>
            <w:r w:rsidRPr="00F6196F">
              <w:rPr>
                <w:lang w:val="ru-RU"/>
              </w:rPr>
              <w:t>Допущено одно искажение слова или более</w:t>
            </w:r>
          </w:p>
        </w:tc>
        <w:tc>
          <w:tcPr>
            <w:tcW w:w="1597" w:type="dxa"/>
          </w:tcPr>
          <w:p w14:paraId="33E2FAB3" w14:textId="77777777" w:rsidR="00F6196F" w:rsidRDefault="00F6196F" w:rsidP="00F6196F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6196F" w:rsidRPr="00F6196F" w14:paraId="70606ABF" w14:textId="77777777" w:rsidTr="00361FD7">
        <w:tc>
          <w:tcPr>
            <w:tcW w:w="7748" w:type="dxa"/>
            <w:gridSpan w:val="2"/>
          </w:tcPr>
          <w:p w14:paraId="2F8397DE" w14:textId="77777777" w:rsidR="00F6196F" w:rsidRPr="00F6196F" w:rsidRDefault="00F6196F" w:rsidP="00F6196F">
            <w:pPr>
              <w:spacing w:line="322" w:lineRule="exact"/>
              <w:jc w:val="both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>Максимальное количество баллов</w:t>
            </w:r>
          </w:p>
        </w:tc>
        <w:tc>
          <w:tcPr>
            <w:tcW w:w="1597" w:type="dxa"/>
          </w:tcPr>
          <w:p w14:paraId="6665F477" w14:textId="77777777" w:rsidR="00F6196F" w:rsidRPr="00F6196F" w:rsidRDefault="00F6196F" w:rsidP="00F6196F">
            <w:pPr>
              <w:spacing w:line="322" w:lineRule="exact"/>
              <w:jc w:val="center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>3</w:t>
            </w:r>
          </w:p>
        </w:tc>
      </w:tr>
    </w:tbl>
    <w:p w14:paraId="3DEC0258" w14:textId="77777777" w:rsidR="00F6196F" w:rsidRPr="00F6196F" w:rsidRDefault="00F6196F" w:rsidP="00F6196F">
      <w:pPr>
        <w:spacing w:after="0" w:line="322" w:lineRule="exact"/>
        <w:jc w:val="both"/>
        <w:rPr>
          <w:b/>
          <w:lang w:val="ru-RU"/>
        </w:rPr>
      </w:pPr>
    </w:p>
    <w:p w14:paraId="2222C59C" w14:textId="77777777" w:rsidR="00F6196F" w:rsidRPr="00F6196F" w:rsidRDefault="00F6196F" w:rsidP="00F6196F">
      <w:pPr>
        <w:spacing w:after="0" w:line="322" w:lineRule="exact"/>
        <w:jc w:val="both"/>
        <w:rPr>
          <w:b/>
          <w:lang w:val="ru-RU"/>
        </w:rPr>
      </w:pPr>
      <w:r w:rsidRPr="00F6196F">
        <w:rPr>
          <w:b/>
          <w:lang w:val="ru-RU"/>
        </w:rPr>
        <w:t>Задание 2. Подробный пересказ текста с включением приведённого высказывания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F6196F" w:rsidRPr="00F6196F" w14:paraId="63F2A48C" w14:textId="77777777" w:rsidTr="00B97891">
        <w:tc>
          <w:tcPr>
            <w:tcW w:w="7225" w:type="dxa"/>
            <w:gridSpan w:val="2"/>
          </w:tcPr>
          <w:p w14:paraId="2B03AAC5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Критерии оценивания подробного пересказа текста</w:t>
            </w:r>
          </w:p>
          <w:p w14:paraId="46BB0AC7" w14:textId="77777777" w:rsidR="00F6196F" w:rsidRPr="00F6196F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с включением приведённого высказывания (П)</w:t>
            </w:r>
          </w:p>
        </w:tc>
        <w:tc>
          <w:tcPr>
            <w:tcW w:w="2120" w:type="dxa"/>
          </w:tcPr>
          <w:p w14:paraId="10994B83" w14:textId="77777777" w:rsidR="00F6196F" w:rsidRPr="00F6196F" w:rsidRDefault="00F6196F" w:rsidP="00B97891">
            <w:pPr>
              <w:tabs>
                <w:tab w:val="center" w:pos="952"/>
                <w:tab w:val="right" w:pos="1904"/>
              </w:tabs>
              <w:spacing w:line="322" w:lineRule="exact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ab/>
              <w:t>Баллы</w:t>
            </w:r>
            <w:r w:rsidRPr="00F6196F">
              <w:rPr>
                <w:b/>
                <w:lang w:val="ru-RU"/>
              </w:rPr>
              <w:tab/>
            </w:r>
          </w:p>
        </w:tc>
      </w:tr>
      <w:tr w:rsidR="003D7D6B" w:rsidRPr="00B5285B" w14:paraId="792F549D" w14:textId="77777777" w:rsidTr="00257519">
        <w:tc>
          <w:tcPr>
            <w:tcW w:w="846" w:type="dxa"/>
            <w:vMerge w:val="restart"/>
          </w:tcPr>
          <w:p w14:paraId="6E9F8565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П1</w:t>
            </w:r>
          </w:p>
        </w:tc>
        <w:tc>
          <w:tcPr>
            <w:tcW w:w="8499" w:type="dxa"/>
            <w:gridSpan w:val="2"/>
          </w:tcPr>
          <w:p w14:paraId="78CD5B2A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b/>
                <w:lang w:val="ru-RU"/>
              </w:rPr>
              <w:t>Сохранение при пересказе микротем текста</w:t>
            </w:r>
          </w:p>
        </w:tc>
      </w:tr>
      <w:tr w:rsidR="003D7D6B" w14:paraId="23B3BE59" w14:textId="77777777" w:rsidTr="00B97891">
        <w:tc>
          <w:tcPr>
            <w:tcW w:w="846" w:type="dxa"/>
            <w:vMerge/>
          </w:tcPr>
          <w:p w14:paraId="27CDFCB4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24644E00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Все основные микротемы исходного текста сохранены</w:t>
            </w:r>
          </w:p>
        </w:tc>
        <w:tc>
          <w:tcPr>
            <w:tcW w:w="2120" w:type="dxa"/>
          </w:tcPr>
          <w:p w14:paraId="371109DA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D7D6B" w14:paraId="3002A17C" w14:textId="77777777" w:rsidTr="00B97891">
        <w:tc>
          <w:tcPr>
            <w:tcW w:w="846" w:type="dxa"/>
            <w:vMerge/>
          </w:tcPr>
          <w:p w14:paraId="419A211E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50F54BFF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Упущена или добавлена одна микротема</w:t>
            </w:r>
          </w:p>
        </w:tc>
        <w:tc>
          <w:tcPr>
            <w:tcW w:w="2120" w:type="dxa"/>
          </w:tcPr>
          <w:p w14:paraId="6D715624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D7D6B" w14:paraId="136B7392" w14:textId="77777777" w:rsidTr="003D7D6B">
        <w:trPr>
          <w:trHeight w:val="288"/>
        </w:trPr>
        <w:tc>
          <w:tcPr>
            <w:tcW w:w="846" w:type="dxa"/>
            <w:vMerge/>
          </w:tcPr>
          <w:p w14:paraId="6FF9D601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5E93DAE6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Упущено или добавлено две микротемы или более</w:t>
            </w:r>
          </w:p>
        </w:tc>
        <w:tc>
          <w:tcPr>
            <w:tcW w:w="2120" w:type="dxa"/>
          </w:tcPr>
          <w:p w14:paraId="6941912E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D7D6B" w14:paraId="4569030D" w14:textId="77777777" w:rsidTr="00BF1EBE">
        <w:tc>
          <w:tcPr>
            <w:tcW w:w="846" w:type="dxa"/>
            <w:vMerge w:val="restart"/>
          </w:tcPr>
          <w:p w14:paraId="1C3D640F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П2</w:t>
            </w:r>
          </w:p>
        </w:tc>
        <w:tc>
          <w:tcPr>
            <w:tcW w:w="8499" w:type="dxa"/>
            <w:gridSpan w:val="2"/>
          </w:tcPr>
          <w:p w14:paraId="7A3459E1" w14:textId="77777777" w:rsidR="003D7D6B" w:rsidRDefault="003D7D6B" w:rsidP="003D7D6B">
            <w:pPr>
              <w:spacing w:line="322" w:lineRule="exact"/>
              <w:rPr>
                <w:lang w:val="ru-RU"/>
              </w:rPr>
            </w:pPr>
            <w:r w:rsidRPr="003D7D6B">
              <w:rPr>
                <w:b/>
                <w:lang w:val="ru-RU"/>
              </w:rPr>
              <w:t>Работа с высказыванием</w:t>
            </w:r>
          </w:p>
        </w:tc>
      </w:tr>
      <w:tr w:rsidR="003D7D6B" w14:paraId="564A19F2" w14:textId="77777777" w:rsidTr="00B97891">
        <w:tc>
          <w:tcPr>
            <w:tcW w:w="846" w:type="dxa"/>
            <w:vMerge/>
          </w:tcPr>
          <w:p w14:paraId="68A6DC5E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6460E966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Приведённое высказывание включено в текст во время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пересказа уместно, логично</w:t>
            </w:r>
          </w:p>
        </w:tc>
        <w:tc>
          <w:tcPr>
            <w:tcW w:w="2120" w:type="dxa"/>
          </w:tcPr>
          <w:p w14:paraId="74E6D36E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D7D6B" w14:paraId="7614E4C0" w14:textId="77777777" w:rsidTr="00B97891">
        <w:tc>
          <w:tcPr>
            <w:tcW w:w="846" w:type="dxa"/>
            <w:vMerge/>
          </w:tcPr>
          <w:p w14:paraId="73D243D5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64814A4C" w14:textId="77777777" w:rsidR="003D7D6B" w:rsidRP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Приведённое высказывание включено в текст во время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 xml:space="preserve">пересказа неуместно </w:t>
            </w:r>
            <w:r w:rsidRPr="003D7D6B">
              <w:rPr>
                <w:b/>
                <w:lang w:val="ru-RU"/>
              </w:rPr>
              <w:t>и (или)</w:t>
            </w:r>
            <w:r w:rsidRPr="003D7D6B">
              <w:rPr>
                <w:lang w:val="ru-RU"/>
              </w:rPr>
              <w:t xml:space="preserve"> нелогично,</w:t>
            </w:r>
          </w:p>
          <w:p w14:paraId="4F0C32A1" w14:textId="77777777" w:rsidR="003D7D6B" w:rsidRPr="003D7D6B" w:rsidRDefault="003D7D6B" w:rsidP="003D7D6B">
            <w:pPr>
              <w:spacing w:line="322" w:lineRule="exact"/>
              <w:jc w:val="both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или</w:t>
            </w:r>
          </w:p>
          <w:p w14:paraId="21FF2F58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приведённое высказывание не включено в текст во время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пересказа</w:t>
            </w:r>
          </w:p>
        </w:tc>
        <w:tc>
          <w:tcPr>
            <w:tcW w:w="2120" w:type="dxa"/>
          </w:tcPr>
          <w:p w14:paraId="55C8092D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D7D6B" w14:paraId="4D1191E3" w14:textId="77777777" w:rsidTr="004235CC">
        <w:tc>
          <w:tcPr>
            <w:tcW w:w="846" w:type="dxa"/>
            <w:vMerge w:val="restart"/>
          </w:tcPr>
          <w:p w14:paraId="1A989F0D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П3</w:t>
            </w:r>
          </w:p>
        </w:tc>
        <w:tc>
          <w:tcPr>
            <w:tcW w:w="8499" w:type="dxa"/>
            <w:gridSpan w:val="2"/>
          </w:tcPr>
          <w:p w14:paraId="6C1A6E97" w14:textId="77777777" w:rsidR="003D7D6B" w:rsidRDefault="003D7D6B" w:rsidP="003D7D6B">
            <w:pPr>
              <w:spacing w:line="322" w:lineRule="exact"/>
              <w:rPr>
                <w:lang w:val="ru-RU"/>
              </w:rPr>
            </w:pPr>
            <w:r w:rsidRPr="003D7D6B">
              <w:rPr>
                <w:b/>
                <w:lang w:val="ru-RU"/>
              </w:rPr>
              <w:t>Способы цитирования</w:t>
            </w:r>
          </w:p>
        </w:tc>
      </w:tr>
      <w:tr w:rsidR="003D7D6B" w14:paraId="2E163EE4" w14:textId="77777777" w:rsidTr="00B97891">
        <w:tc>
          <w:tcPr>
            <w:tcW w:w="846" w:type="dxa"/>
            <w:vMerge/>
          </w:tcPr>
          <w:p w14:paraId="36169532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1B666FF0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Ошибок в цитировании нет</w:t>
            </w:r>
          </w:p>
        </w:tc>
        <w:tc>
          <w:tcPr>
            <w:tcW w:w="2120" w:type="dxa"/>
          </w:tcPr>
          <w:p w14:paraId="43E11CAF" w14:textId="77777777" w:rsidR="003D7D6B" w:rsidRP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 w:rsidRPr="003D7D6B">
              <w:rPr>
                <w:lang w:val="ru-RU"/>
              </w:rPr>
              <w:t>1</w:t>
            </w:r>
          </w:p>
        </w:tc>
      </w:tr>
      <w:tr w:rsidR="003D7D6B" w14:paraId="17DBD6A8" w14:textId="77777777" w:rsidTr="00B97891">
        <w:tc>
          <w:tcPr>
            <w:tcW w:w="846" w:type="dxa"/>
            <w:vMerge/>
          </w:tcPr>
          <w:p w14:paraId="26777816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5046B3DD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Допущена одна ошибка при цитировании или более</w:t>
            </w:r>
          </w:p>
        </w:tc>
        <w:tc>
          <w:tcPr>
            <w:tcW w:w="2120" w:type="dxa"/>
          </w:tcPr>
          <w:p w14:paraId="436F1740" w14:textId="77777777" w:rsidR="003D7D6B" w:rsidRP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 w:rsidRPr="003D7D6B">
              <w:rPr>
                <w:lang w:val="ru-RU"/>
              </w:rPr>
              <w:t>0</w:t>
            </w:r>
          </w:p>
        </w:tc>
      </w:tr>
      <w:tr w:rsidR="003D7D6B" w14:paraId="20E75CA4" w14:textId="77777777" w:rsidTr="00560DEC">
        <w:tc>
          <w:tcPr>
            <w:tcW w:w="7225" w:type="dxa"/>
            <w:gridSpan w:val="2"/>
          </w:tcPr>
          <w:p w14:paraId="67C6ADCA" w14:textId="77777777" w:rsidR="003D7D6B" w:rsidRPr="003D7D6B" w:rsidRDefault="003D7D6B" w:rsidP="003D7D6B">
            <w:pPr>
              <w:spacing w:line="322" w:lineRule="exact"/>
              <w:jc w:val="both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Максимальное количество баллов</w:t>
            </w:r>
          </w:p>
        </w:tc>
        <w:tc>
          <w:tcPr>
            <w:tcW w:w="2120" w:type="dxa"/>
          </w:tcPr>
          <w:p w14:paraId="4C061884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4</w:t>
            </w:r>
          </w:p>
        </w:tc>
      </w:tr>
    </w:tbl>
    <w:p w14:paraId="66D9CD80" w14:textId="77777777" w:rsidR="00F6196F" w:rsidRDefault="00F6196F" w:rsidP="00F6196F">
      <w:pPr>
        <w:spacing w:after="0" w:line="322" w:lineRule="exact"/>
        <w:jc w:val="both"/>
        <w:rPr>
          <w:lang w:val="ru-RU"/>
        </w:rPr>
      </w:pPr>
    </w:p>
    <w:p w14:paraId="4CADA41B" w14:textId="77777777" w:rsidR="003D7D6B" w:rsidRDefault="003D7D6B" w:rsidP="00F6196F">
      <w:pPr>
        <w:spacing w:after="0" w:line="322" w:lineRule="exact"/>
        <w:jc w:val="both"/>
        <w:rPr>
          <w:b/>
          <w:lang w:val="ru-RU"/>
        </w:rPr>
      </w:pPr>
    </w:p>
    <w:p w14:paraId="3C7D7C45" w14:textId="77777777" w:rsidR="003D7D6B" w:rsidRDefault="003D7D6B" w:rsidP="00F6196F">
      <w:pPr>
        <w:spacing w:after="0" w:line="322" w:lineRule="exact"/>
        <w:jc w:val="both"/>
        <w:rPr>
          <w:b/>
          <w:lang w:val="ru-RU"/>
        </w:rPr>
      </w:pPr>
    </w:p>
    <w:p w14:paraId="35154273" w14:textId="77777777" w:rsidR="00F6196F" w:rsidRPr="003D7D6B" w:rsidRDefault="003D7D6B" w:rsidP="00F6196F">
      <w:pPr>
        <w:spacing w:after="0" w:line="322" w:lineRule="exact"/>
        <w:jc w:val="both"/>
        <w:rPr>
          <w:b/>
          <w:lang w:val="ru-RU"/>
        </w:rPr>
      </w:pPr>
      <w:r w:rsidRPr="003D7D6B">
        <w:rPr>
          <w:b/>
          <w:lang w:val="ru-RU"/>
        </w:rPr>
        <w:lastRenderedPageBreak/>
        <w:t>Задание 3. Монологическое высказывание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F6196F" w14:paraId="3DAAA169" w14:textId="77777777" w:rsidTr="00B97891">
        <w:tc>
          <w:tcPr>
            <w:tcW w:w="7225" w:type="dxa"/>
            <w:gridSpan w:val="2"/>
          </w:tcPr>
          <w:p w14:paraId="0BA31863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Критерии оценивания монологического</w:t>
            </w:r>
          </w:p>
          <w:p w14:paraId="0AEB42F1" w14:textId="77777777" w:rsidR="00F6196F" w:rsidRPr="00F6196F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высказывания (М)</w:t>
            </w:r>
          </w:p>
        </w:tc>
        <w:tc>
          <w:tcPr>
            <w:tcW w:w="2120" w:type="dxa"/>
          </w:tcPr>
          <w:p w14:paraId="7E73DB22" w14:textId="77777777" w:rsidR="00F6196F" w:rsidRPr="00F6196F" w:rsidRDefault="00F6196F" w:rsidP="00B97891">
            <w:pPr>
              <w:tabs>
                <w:tab w:val="center" w:pos="952"/>
                <w:tab w:val="right" w:pos="1904"/>
              </w:tabs>
              <w:spacing w:line="322" w:lineRule="exact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ab/>
              <w:t>Баллы</w:t>
            </w:r>
            <w:r w:rsidRPr="00F6196F">
              <w:rPr>
                <w:b/>
                <w:lang w:val="ru-RU"/>
              </w:rPr>
              <w:tab/>
            </w:r>
          </w:p>
        </w:tc>
      </w:tr>
      <w:tr w:rsidR="003D7D6B" w14:paraId="0E988F93" w14:textId="77777777" w:rsidTr="00B97891">
        <w:tc>
          <w:tcPr>
            <w:tcW w:w="846" w:type="dxa"/>
            <w:vMerge w:val="restart"/>
          </w:tcPr>
          <w:p w14:paraId="55FF0EF0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</w:t>
            </w:r>
            <w:r w:rsidRPr="003D7D6B">
              <w:rPr>
                <w:b/>
                <w:lang w:val="ru-RU"/>
              </w:rPr>
              <w:t>1</w:t>
            </w:r>
          </w:p>
        </w:tc>
        <w:tc>
          <w:tcPr>
            <w:tcW w:w="6379" w:type="dxa"/>
          </w:tcPr>
          <w:p w14:paraId="34ECE634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Участник итогового собеседования полностью справился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с коммуникативной задачей: приведено не менее 10 фраз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по теме высказывания</w:t>
            </w:r>
          </w:p>
        </w:tc>
        <w:tc>
          <w:tcPr>
            <w:tcW w:w="2120" w:type="dxa"/>
          </w:tcPr>
          <w:p w14:paraId="7F482AA2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D7D6B" w14:paraId="2A02A6A3" w14:textId="77777777" w:rsidTr="00B97891">
        <w:tc>
          <w:tcPr>
            <w:tcW w:w="846" w:type="dxa"/>
            <w:vMerge/>
          </w:tcPr>
          <w:p w14:paraId="0DC8C4A9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6A2D3B18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Участник итогового собеседования частично справился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с коммуникативной задачей: приведено 5‒9 фраз по теме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высказывания</w:t>
            </w:r>
          </w:p>
        </w:tc>
        <w:tc>
          <w:tcPr>
            <w:tcW w:w="2120" w:type="dxa"/>
          </w:tcPr>
          <w:p w14:paraId="6440EE4B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D7D6B" w14:paraId="0C7FD979" w14:textId="77777777" w:rsidTr="00B97891">
        <w:tc>
          <w:tcPr>
            <w:tcW w:w="846" w:type="dxa"/>
            <w:vMerge/>
          </w:tcPr>
          <w:p w14:paraId="42BF8A90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49339DDD" w14:textId="77777777" w:rsidR="003D7D6B" w:rsidRP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Участник итогового собеседования не справился</w:t>
            </w:r>
          </w:p>
          <w:p w14:paraId="5C3C022C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с коммуникативной задачей: приведено менее 5 фраз по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теме высказывания</w:t>
            </w:r>
          </w:p>
        </w:tc>
        <w:tc>
          <w:tcPr>
            <w:tcW w:w="2120" w:type="dxa"/>
          </w:tcPr>
          <w:p w14:paraId="052C387D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D7D6B" w14:paraId="2B142852" w14:textId="77777777" w:rsidTr="00FB234E">
        <w:tc>
          <w:tcPr>
            <w:tcW w:w="846" w:type="dxa"/>
            <w:vMerge w:val="restart"/>
          </w:tcPr>
          <w:p w14:paraId="1FC6A411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М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8499" w:type="dxa"/>
            <w:gridSpan w:val="2"/>
          </w:tcPr>
          <w:p w14:paraId="2290E0FE" w14:textId="77777777" w:rsidR="003D7D6B" w:rsidRPr="003D7D6B" w:rsidRDefault="003D7D6B" w:rsidP="003D7D6B">
            <w:pPr>
              <w:spacing w:line="322" w:lineRule="exact"/>
              <w:jc w:val="both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Логичность монологического высказывания</w:t>
            </w:r>
          </w:p>
        </w:tc>
      </w:tr>
      <w:tr w:rsidR="003D7D6B" w14:paraId="527B0FF5" w14:textId="77777777" w:rsidTr="00B97891">
        <w:tc>
          <w:tcPr>
            <w:tcW w:w="846" w:type="dxa"/>
            <w:vMerge/>
          </w:tcPr>
          <w:p w14:paraId="3F5BA689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3A1099F4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Логические ошибки отсутствуют</w:t>
            </w:r>
          </w:p>
        </w:tc>
        <w:tc>
          <w:tcPr>
            <w:tcW w:w="2120" w:type="dxa"/>
          </w:tcPr>
          <w:p w14:paraId="29EF0AB8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D7D6B" w14:paraId="7FC201D7" w14:textId="77777777" w:rsidTr="00B97891">
        <w:tc>
          <w:tcPr>
            <w:tcW w:w="846" w:type="dxa"/>
            <w:vMerge/>
          </w:tcPr>
          <w:p w14:paraId="561FFF0C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24884F6B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Допущена одна логическая ошибка или более</w:t>
            </w:r>
          </w:p>
        </w:tc>
        <w:tc>
          <w:tcPr>
            <w:tcW w:w="2120" w:type="dxa"/>
          </w:tcPr>
          <w:p w14:paraId="1C5B9078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D7D6B" w14:paraId="721DBE52" w14:textId="77777777" w:rsidTr="00527755">
        <w:tc>
          <w:tcPr>
            <w:tcW w:w="7225" w:type="dxa"/>
            <w:gridSpan w:val="2"/>
          </w:tcPr>
          <w:p w14:paraId="50CD826D" w14:textId="77777777" w:rsidR="003D7D6B" w:rsidRPr="003D7D6B" w:rsidRDefault="003D7D6B" w:rsidP="00B97891">
            <w:pPr>
              <w:spacing w:line="322" w:lineRule="exact"/>
              <w:jc w:val="both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Максимальное количество баллов</w:t>
            </w:r>
          </w:p>
        </w:tc>
        <w:tc>
          <w:tcPr>
            <w:tcW w:w="2120" w:type="dxa"/>
          </w:tcPr>
          <w:p w14:paraId="77116A08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3</w:t>
            </w:r>
          </w:p>
        </w:tc>
      </w:tr>
    </w:tbl>
    <w:p w14:paraId="7A1B5515" w14:textId="77777777" w:rsidR="00F6196F" w:rsidRDefault="00F6196F" w:rsidP="00F6196F">
      <w:pPr>
        <w:spacing w:after="0" w:line="322" w:lineRule="exact"/>
        <w:jc w:val="both"/>
        <w:rPr>
          <w:lang w:val="ru-RU"/>
        </w:rPr>
      </w:pPr>
    </w:p>
    <w:p w14:paraId="059C0C3B" w14:textId="77777777" w:rsidR="00F6196F" w:rsidRPr="003D7D6B" w:rsidRDefault="003D7D6B" w:rsidP="00F6196F">
      <w:pPr>
        <w:spacing w:after="0" w:line="322" w:lineRule="exact"/>
        <w:jc w:val="both"/>
        <w:rPr>
          <w:b/>
          <w:lang w:val="ru-RU"/>
        </w:rPr>
      </w:pPr>
      <w:r w:rsidRPr="003D7D6B">
        <w:rPr>
          <w:b/>
          <w:lang w:val="ru-RU"/>
        </w:rPr>
        <w:t>Задание 4. Участие в диалоге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F6196F" w14:paraId="50DBBE40" w14:textId="77777777" w:rsidTr="00B97891">
        <w:tc>
          <w:tcPr>
            <w:tcW w:w="7225" w:type="dxa"/>
            <w:gridSpan w:val="2"/>
          </w:tcPr>
          <w:p w14:paraId="4E8DE1D0" w14:textId="77777777" w:rsidR="00F6196F" w:rsidRPr="00F6196F" w:rsidRDefault="003D7D6B" w:rsidP="00B97891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Критерии оценивания диалога (Д</w:t>
            </w:r>
            <w:r>
              <w:rPr>
                <w:b/>
                <w:lang w:val="ru-RU"/>
              </w:rPr>
              <w:t>)</w:t>
            </w:r>
          </w:p>
        </w:tc>
        <w:tc>
          <w:tcPr>
            <w:tcW w:w="2120" w:type="dxa"/>
          </w:tcPr>
          <w:p w14:paraId="341CD31D" w14:textId="77777777" w:rsidR="00F6196F" w:rsidRPr="00F6196F" w:rsidRDefault="00F6196F" w:rsidP="00B97891">
            <w:pPr>
              <w:tabs>
                <w:tab w:val="center" w:pos="952"/>
                <w:tab w:val="right" w:pos="1904"/>
              </w:tabs>
              <w:spacing w:line="322" w:lineRule="exact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ab/>
              <w:t>Баллы</w:t>
            </w:r>
            <w:r w:rsidRPr="00F6196F">
              <w:rPr>
                <w:b/>
                <w:lang w:val="ru-RU"/>
              </w:rPr>
              <w:tab/>
            </w:r>
          </w:p>
        </w:tc>
      </w:tr>
      <w:tr w:rsidR="003D7D6B" w:rsidRPr="00B5285B" w14:paraId="2C821113" w14:textId="77777777" w:rsidTr="00594533">
        <w:tc>
          <w:tcPr>
            <w:tcW w:w="846" w:type="dxa"/>
            <w:vMerge w:val="restart"/>
          </w:tcPr>
          <w:p w14:paraId="191E785E" w14:textId="77777777" w:rsidR="003D7D6B" w:rsidRPr="003D7D6B" w:rsidRDefault="003D7D6B" w:rsidP="003D7D6B">
            <w:pPr>
              <w:spacing w:line="322" w:lineRule="exact"/>
              <w:jc w:val="center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Д1</w:t>
            </w:r>
          </w:p>
        </w:tc>
        <w:tc>
          <w:tcPr>
            <w:tcW w:w="8499" w:type="dxa"/>
            <w:gridSpan w:val="2"/>
          </w:tcPr>
          <w:p w14:paraId="40FC5CD4" w14:textId="77777777" w:rsidR="003D7D6B" w:rsidRPr="003D7D6B" w:rsidRDefault="003D7D6B" w:rsidP="003D7D6B">
            <w:pPr>
              <w:spacing w:line="322" w:lineRule="exact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Выполнение коммуникативной задачи в диалоге</w:t>
            </w:r>
          </w:p>
        </w:tc>
      </w:tr>
      <w:tr w:rsidR="003D7D6B" w14:paraId="3FE31C31" w14:textId="77777777" w:rsidTr="00B97891">
        <w:tc>
          <w:tcPr>
            <w:tcW w:w="846" w:type="dxa"/>
            <w:vMerge/>
          </w:tcPr>
          <w:p w14:paraId="14D5DA80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6B2C16BF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Участник итогового собеседования полностью справился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с коммуникативной задачей: даны развёрнутые ответы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на три вопроса в диалоге</w:t>
            </w:r>
          </w:p>
        </w:tc>
        <w:tc>
          <w:tcPr>
            <w:tcW w:w="2120" w:type="dxa"/>
          </w:tcPr>
          <w:p w14:paraId="15718AB6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D7D6B" w14:paraId="5CDEB8BE" w14:textId="77777777" w:rsidTr="00B97891">
        <w:tc>
          <w:tcPr>
            <w:tcW w:w="846" w:type="dxa"/>
            <w:vMerge/>
          </w:tcPr>
          <w:p w14:paraId="06BD66DC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2B1FBE58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Участник итогового собеседования частично справился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с коммуникативной задачей: даны развёрнутые ответы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на два вопроса в диалоге</w:t>
            </w:r>
          </w:p>
        </w:tc>
        <w:tc>
          <w:tcPr>
            <w:tcW w:w="2120" w:type="dxa"/>
          </w:tcPr>
          <w:p w14:paraId="7BD60730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D7D6B" w14:paraId="0132DD9C" w14:textId="77777777" w:rsidTr="00B97891">
        <w:tc>
          <w:tcPr>
            <w:tcW w:w="846" w:type="dxa"/>
            <w:vMerge/>
          </w:tcPr>
          <w:p w14:paraId="6762380C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3E0D1B32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Участник итогового собеседования частично справился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с коммуникативной задачей: дан развёрнутый ответ на один</w:t>
            </w:r>
            <w:r>
              <w:rPr>
                <w:lang w:val="ru-RU"/>
              </w:rPr>
              <w:t xml:space="preserve"> </w:t>
            </w:r>
            <w:r w:rsidRPr="003D7D6B">
              <w:rPr>
                <w:lang w:val="ru-RU"/>
              </w:rPr>
              <w:t>вопрос в диалоге</w:t>
            </w:r>
          </w:p>
        </w:tc>
        <w:tc>
          <w:tcPr>
            <w:tcW w:w="2120" w:type="dxa"/>
          </w:tcPr>
          <w:p w14:paraId="17D92A27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D7D6B" w14:paraId="4D8CFAAA" w14:textId="77777777" w:rsidTr="00B97891">
        <w:tc>
          <w:tcPr>
            <w:tcW w:w="846" w:type="dxa"/>
            <w:vMerge/>
          </w:tcPr>
          <w:p w14:paraId="176C4912" w14:textId="77777777" w:rsidR="003D7D6B" w:rsidRDefault="003D7D6B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303BEF23" w14:textId="77777777" w:rsidR="003D7D6B" w:rsidRP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Участник итогового собеседования не справился</w:t>
            </w:r>
          </w:p>
          <w:p w14:paraId="0651EE84" w14:textId="77777777" w:rsidR="003D7D6B" w:rsidRP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с коммуникативной задачей: ответы на вопросы не даны,</w:t>
            </w:r>
            <w:r>
              <w:rPr>
                <w:lang w:val="ru-RU"/>
              </w:rPr>
              <w:t xml:space="preserve"> </w:t>
            </w:r>
          </w:p>
          <w:p w14:paraId="10380327" w14:textId="77777777" w:rsidR="003D7D6B" w:rsidRPr="003D7D6B" w:rsidRDefault="003D7D6B" w:rsidP="003D7D6B">
            <w:pPr>
              <w:spacing w:line="322" w:lineRule="exact"/>
              <w:jc w:val="both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или</w:t>
            </w:r>
          </w:p>
          <w:p w14:paraId="4FDDAC0C" w14:textId="77777777" w:rsidR="003D7D6B" w:rsidRDefault="003D7D6B" w:rsidP="003D7D6B">
            <w:pPr>
              <w:spacing w:line="322" w:lineRule="exact"/>
              <w:jc w:val="both"/>
              <w:rPr>
                <w:lang w:val="ru-RU"/>
              </w:rPr>
            </w:pPr>
            <w:r w:rsidRPr="003D7D6B">
              <w:rPr>
                <w:lang w:val="ru-RU"/>
              </w:rPr>
              <w:t>даны односложные ответы</w:t>
            </w:r>
          </w:p>
        </w:tc>
        <w:tc>
          <w:tcPr>
            <w:tcW w:w="2120" w:type="dxa"/>
          </w:tcPr>
          <w:p w14:paraId="061E2563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D7D6B" w14:paraId="3E9E586A" w14:textId="77777777" w:rsidTr="00F03235">
        <w:tc>
          <w:tcPr>
            <w:tcW w:w="7225" w:type="dxa"/>
            <w:gridSpan w:val="2"/>
          </w:tcPr>
          <w:p w14:paraId="34793256" w14:textId="77777777" w:rsidR="003D7D6B" w:rsidRPr="003D7D6B" w:rsidRDefault="003D7D6B" w:rsidP="00B97891">
            <w:pPr>
              <w:spacing w:line="322" w:lineRule="exact"/>
              <w:jc w:val="both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Максимальное количество баллов</w:t>
            </w:r>
          </w:p>
        </w:tc>
        <w:tc>
          <w:tcPr>
            <w:tcW w:w="2120" w:type="dxa"/>
          </w:tcPr>
          <w:p w14:paraId="288CDA45" w14:textId="77777777" w:rsidR="003D7D6B" w:rsidRDefault="003D7D6B" w:rsidP="003D7D6B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14:paraId="5BB2C20F" w14:textId="77777777" w:rsidR="00F6196F" w:rsidRDefault="00F6196F" w:rsidP="00F6196F">
      <w:pPr>
        <w:spacing w:after="0" w:line="322" w:lineRule="exact"/>
        <w:jc w:val="both"/>
        <w:rPr>
          <w:lang w:val="ru-RU"/>
        </w:rPr>
      </w:pPr>
    </w:p>
    <w:p w14:paraId="73CB9456" w14:textId="77777777" w:rsidR="00B76706" w:rsidRDefault="00B76706" w:rsidP="00F6196F">
      <w:pPr>
        <w:spacing w:after="0" w:line="322" w:lineRule="exact"/>
        <w:jc w:val="both"/>
        <w:rPr>
          <w:b/>
          <w:lang w:val="ru-RU"/>
        </w:rPr>
      </w:pPr>
      <w:r w:rsidRPr="00B76706">
        <w:rPr>
          <w:b/>
          <w:lang w:val="ru-RU"/>
        </w:rPr>
        <w:t>Грамотность речи оценивается в целом по заданиям 1–4.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B76706" w:rsidRPr="00F6196F" w14:paraId="6CD61B47" w14:textId="77777777" w:rsidTr="00B97891">
        <w:tc>
          <w:tcPr>
            <w:tcW w:w="7225" w:type="dxa"/>
            <w:gridSpan w:val="2"/>
          </w:tcPr>
          <w:p w14:paraId="64068DBE" w14:textId="77777777" w:rsidR="00B76706" w:rsidRPr="00B76706" w:rsidRDefault="00B76706" w:rsidP="00B76706">
            <w:pPr>
              <w:spacing w:line="322" w:lineRule="exact"/>
              <w:jc w:val="center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Критерии оценивания грамотности и фактической</w:t>
            </w:r>
          </w:p>
          <w:p w14:paraId="6A789E71" w14:textId="77777777" w:rsidR="00B76706" w:rsidRPr="00F6196F" w:rsidRDefault="00B76706" w:rsidP="00B76706">
            <w:pPr>
              <w:spacing w:line="322" w:lineRule="exact"/>
              <w:jc w:val="center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точности речи (Р)*</w:t>
            </w:r>
          </w:p>
        </w:tc>
        <w:tc>
          <w:tcPr>
            <w:tcW w:w="2120" w:type="dxa"/>
          </w:tcPr>
          <w:p w14:paraId="30634EE3" w14:textId="77777777" w:rsidR="00B76706" w:rsidRPr="00F6196F" w:rsidRDefault="00B76706" w:rsidP="00B97891">
            <w:pPr>
              <w:tabs>
                <w:tab w:val="center" w:pos="952"/>
                <w:tab w:val="right" w:pos="1904"/>
              </w:tabs>
              <w:spacing w:line="322" w:lineRule="exact"/>
              <w:rPr>
                <w:b/>
                <w:lang w:val="ru-RU"/>
              </w:rPr>
            </w:pPr>
            <w:r w:rsidRPr="00F6196F">
              <w:rPr>
                <w:b/>
                <w:lang w:val="ru-RU"/>
              </w:rPr>
              <w:tab/>
              <w:t>Баллы</w:t>
            </w:r>
            <w:r w:rsidRPr="00F6196F">
              <w:rPr>
                <w:b/>
                <w:lang w:val="ru-RU"/>
              </w:rPr>
              <w:tab/>
            </w:r>
          </w:p>
        </w:tc>
      </w:tr>
      <w:tr w:rsidR="00B76706" w14:paraId="45F28D79" w14:textId="77777777" w:rsidTr="00B97891">
        <w:tc>
          <w:tcPr>
            <w:tcW w:w="846" w:type="dxa"/>
            <w:vMerge w:val="restart"/>
          </w:tcPr>
          <w:p w14:paraId="6CE15133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Р1</w:t>
            </w:r>
          </w:p>
        </w:tc>
        <w:tc>
          <w:tcPr>
            <w:tcW w:w="8499" w:type="dxa"/>
            <w:gridSpan w:val="2"/>
          </w:tcPr>
          <w:p w14:paraId="1AF50CA3" w14:textId="77777777" w:rsidR="00B76706" w:rsidRPr="00B76706" w:rsidRDefault="00B76706" w:rsidP="00B97891">
            <w:pPr>
              <w:spacing w:line="322" w:lineRule="exact"/>
              <w:jc w:val="both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Соблюдение орфоэпических норм</w:t>
            </w:r>
          </w:p>
        </w:tc>
      </w:tr>
      <w:tr w:rsidR="00B76706" w14:paraId="1ED3C4DC" w14:textId="77777777" w:rsidTr="00B97891">
        <w:tc>
          <w:tcPr>
            <w:tcW w:w="846" w:type="dxa"/>
            <w:vMerge/>
          </w:tcPr>
          <w:p w14:paraId="052A4702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41F2C85B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Орфоэпических ошибок не</w:t>
            </w:r>
          </w:p>
        </w:tc>
        <w:tc>
          <w:tcPr>
            <w:tcW w:w="2120" w:type="dxa"/>
          </w:tcPr>
          <w:p w14:paraId="19FD207B" w14:textId="77777777" w:rsidR="00B76706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76706" w14:paraId="1E929A75" w14:textId="77777777" w:rsidTr="00B97891">
        <w:tc>
          <w:tcPr>
            <w:tcW w:w="846" w:type="dxa"/>
            <w:vMerge/>
          </w:tcPr>
          <w:p w14:paraId="3D33EBE9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0BEE2822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Допущены одна-две орфоэпические ошибки</w:t>
            </w:r>
          </w:p>
        </w:tc>
        <w:tc>
          <w:tcPr>
            <w:tcW w:w="2120" w:type="dxa"/>
          </w:tcPr>
          <w:p w14:paraId="4A8655B3" w14:textId="77777777" w:rsidR="00B76706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76706" w14:paraId="615EA8CD" w14:textId="77777777" w:rsidTr="00B97891">
        <w:trPr>
          <w:trHeight w:val="288"/>
        </w:trPr>
        <w:tc>
          <w:tcPr>
            <w:tcW w:w="846" w:type="dxa"/>
            <w:vMerge/>
          </w:tcPr>
          <w:p w14:paraId="793C3997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167A53D0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Допущены три орфоэпические ошибки или более</w:t>
            </w:r>
          </w:p>
        </w:tc>
        <w:tc>
          <w:tcPr>
            <w:tcW w:w="2120" w:type="dxa"/>
          </w:tcPr>
          <w:p w14:paraId="6DEE1313" w14:textId="77777777" w:rsidR="00B76706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76706" w14:paraId="5BA7A511" w14:textId="77777777" w:rsidTr="00B97891">
        <w:tc>
          <w:tcPr>
            <w:tcW w:w="846" w:type="dxa"/>
            <w:vMerge w:val="restart"/>
          </w:tcPr>
          <w:p w14:paraId="077EA5B4" w14:textId="77777777" w:rsidR="00B76706" w:rsidRPr="003D7D6B" w:rsidRDefault="00B76706" w:rsidP="00B76706">
            <w:pPr>
              <w:spacing w:line="322" w:lineRule="exact"/>
              <w:jc w:val="center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Р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8499" w:type="dxa"/>
            <w:gridSpan w:val="2"/>
          </w:tcPr>
          <w:p w14:paraId="20A7AD14" w14:textId="77777777" w:rsidR="00B76706" w:rsidRPr="00B76706" w:rsidRDefault="00B76706" w:rsidP="00B97891">
            <w:pPr>
              <w:spacing w:line="322" w:lineRule="exact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Соблюдение грамматических норм</w:t>
            </w:r>
          </w:p>
        </w:tc>
      </w:tr>
      <w:tr w:rsidR="00B76706" w14:paraId="44733189" w14:textId="77777777" w:rsidTr="00B97891">
        <w:tc>
          <w:tcPr>
            <w:tcW w:w="846" w:type="dxa"/>
            <w:vMerge/>
          </w:tcPr>
          <w:p w14:paraId="49745DFC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10465A1A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Грамматических ошибок нет</w:t>
            </w:r>
          </w:p>
        </w:tc>
        <w:tc>
          <w:tcPr>
            <w:tcW w:w="2120" w:type="dxa"/>
          </w:tcPr>
          <w:p w14:paraId="75FB4AD8" w14:textId="77777777" w:rsidR="00B76706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76706" w14:paraId="3553AEC9" w14:textId="77777777" w:rsidTr="00B97891">
        <w:tc>
          <w:tcPr>
            <w:tcW w:w="846" w:type="dxa"/>
            <w:vMerge/>
          </w:tcPr>
          <w:p w14:paraId="1240325C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43D8A1E1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Допущены одна-две грамматические ошибки</w:t>
            </w:r>
          </w:p>
        </w:tc>
        <w:tc>
          <w:tcPr>
            <w:tcW w:w="2120" w:type="dxa"/>
          </w:tcPr>
          <w:p w14:paraId="68C6FFE4" w14:textId="77777777" w:rsidR="00B76706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76706" w14:paraId="1AA5EA5C" w14:textId="77777777" w:rsidTr="00B97891">
        <w:tc>
          <w:tcPr>
            <w:tcW w:w="846" w:type="dxa"/>
            <w:vMerge/>
          </w:tcPr>
          <w:p w14:paraId="66653081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</w:tcPr>
          <w:p w14:paraId="5302BCBF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Допущены три грамматические ошибки или более</w:t>
            </w:r>
          </w:p>
        </w:tc>
        <w:tc>
          <w:tcPr>
            <w:tcW w:w="2120" w:type="dxa"/>
          </w:tcPr>
          <w:p w14:paraId="2B0FDD34" w14:textId="77777777" w:rsidR="00B76706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76706" w14:paraId="1DDBDF21" w14:textId="77777777" w:rsidTr="00B97891">
        <w:tc>
          <w:tcPr>
            <w:tcW w:w="846" w:type="dxa"/>
            <w:vMerge w:val="restart"/>
          </w:tcPr>
          <w:p w14:paraId="6A1C966C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Р3</w:t>
            </w:r>
          </w:p>
        </w:tc>
        <w:tc>
          <w:tcPr>
            <w:tcW w:w="8499" w:type="dxa"/>
            <w:gridSpan w:val="2"/>
          </w:tcPr>
          <w:p w14:paraId="65C3A69E" w14:textId="77777777" w:rsidR="00B76706" w:rsidRPr="00B76706" w:rsidRDefault="00B76706" w:rsidP="00B97891">
            <w:pPr>
              <w:spacing w:line="322" w:lineRule="exact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Соблюдение речевых норм</w:t>
            </w:r>
          </w:p>
        </w:tc>
      </w:tr>
      <w:tr w:rsidR="00B76706" w14:paraId="0EF35F77" w14:textId="77777777" w:rsidTr="00B97891">
        <w:tc>
          <w:tcPr>
            <w:tcW w:w="846" w:type="dxa"/>
            <w:vMerge/>
          </w:tcPr>
          <w:p w14:paraId="170BC5C4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39AE9C56" w14:textId="77777777" w:rsidR="00B76706" w:rsidRPr="00B76706" w:rsidRDefault="00B76706" w:rsidP="00B76706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Речевых ошибок нет,</w:t>
            </w:r>
          </w:p>
          <w:p w14:paraId="7AB0688E" w14:textId="77777777" w:rsidR="00B76706" w:rsidRPr="00B76706" w:rsidRDefault="00B76706" w:rsidP="00B76706">
            <w:pPr>
              <w:spacing w:line="322" w:lineRule="exact"/>
              <w:jc w:val="both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или</w:t>
            </w:r>
          </w:p>
          <w:p w14:paraId="5CA7FD34" w14:textId="77777777" w:rsidR="00B76706" w:rsidRDefault="00B76706" w:rsidP="00B76706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допущены одна-две речевые ошибки</w:t>
            </w:r>
          </w:p>
        </w:tc>
        <w:tc>
          <w:tcPr>
            <w:tcW w:w="2120" w:type="dxa"/>
          </w:tcPr>
          <w:p w14:paraId="33A9AA34" w14:textId="77777777" w:rsidR="00B76706" w:rsidRPr="003D7D6B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76706" w14:paraId="7D4ECF92" w14:textId="77777777" w:rsidTr="00B97891">
        <w:tc>
          <w:tcPr>
            <w:tcW w:w="846" w:type="dxa"/>
            <w:vMerge/>
          </w:tcPr>
          <w:p w14:paraId="29A21227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499F254E" w14:textId="77777777" w:rsidR="00B76706" w:rsidRPr="00B76706" w:rsidRDefault="00B76706" w:rsidP="00B76706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Допущены три-четыре речевые ошибки</w:t>
            </w:r>
          </w:p>
        </w:tc>
        <w:tc>
          <w:tcPr>
            <w:tcW w:w="2120" w:type="dxa"/>
          </w:tcPr>
          <w:p w14:paraId="7966F195" w14:textId="77777777" w:rsidR="00B76706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76706" w14:paraId="497B1FF0" w14:textId="77777777" w:rsidTr="00B97891">
        <w:tc>
          <w:tcPr>
            <w:tcW w:w="846" w:type="dxa"/>
            <w:vMerge/>
          </w:tcPr>
          <w:p w14:paraId="537E0A5A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255FF158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Допущены пять речевых ошибок или более</w:t>
            </w:r>
          </w:p>
        </w:tc>
        <w:tc>
          <w:tcPr>
            <w:tcW w:w="2120" w:type="dxa"/>
          </w:tcPr>
          <w:p w14:paraId="6CBA7DDB" w14:textId="77777777" w:rsidR="00B76706" w:rsidRPr="003D7D6B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 w:rsidRPr="003D7D6B">
              <w:rPr>
                <w:lang w:val="ru-RU"/>
              </w:rPr>
              <w:t>0</w:t>
            </w:r>
          </w:p>
        </w:tc>
      </w:tr>
      <w:tr w:rsidR="00B76706" w14:paraId="6FC4FAB5" w14:textId="77777777" w:rsidTr="00DF2A89">
        <w:tc>
          <w:tcPr>
            <w:tcW w:w="846" w:type="dxa"/>
            <w:vMerge w:val="restart"/>
          </w:tcPr>
          <w:p w14:paraId="13850AE3" w14:textId="77777777" w:rsidR="00B76706" w:rsidRPr="00B76706" w:rsidRDefault="00B76706" w:rsidP="00B76706">
            <w:pPr>
              <w:spacing w:line="322" w:lineRule="exact"/>
              <w:jc w:val="center"/>
              <w:rPr>
                <w:b/>
                <w:lang w:val="ru-RU"/>
              </w:rPr>
            </w:pPr>
            <w:r w:rsidRPr="00B76706">
              <w:rPr>
                <w:b/>
                <w:lang w:val="ru-RU"/>
              </w:rPr>
              <w:t>Р4</w:t>
            </w:r>
          </w:p>
        </w:tc>
        <w:tc>
          <w:tcPr>
            <w:tcW w:w="8499" w:type="dxa"/>
            <w:gridSpan w:val="2"/>
          </w:tcPr>
          <w:p w14:paraId="71FF71FD" w14:textId="77777777" w:rsidR="00B76706" w:rsidRPr="00B76706" w:rsidRDefault="00B76706" w:rsidP="00B76706">
            <w:pPr>
              <w:rPr>
                <w:b/>
              </w:rPr>
            </w:pPr>
            <w:r w:rsidRPr="00B76706">
              <w:rPr>
                <w:b/>
              </w:rPr>
              <w:t>Фактическая точность речи</w:t>
            </w:r>
          </w:p>
        </w:tc>
      </w:tr>
      <w:tr w:rsidR="00B76706" w14:paraId="796CB40C" w14:textId="77777777" w:rsidTr="00B97891">
        <w:tc>
          <w:tcPr>
            <w:tcW w:w="846" w:type="dxa"/>
            <w:vMerge/>
          </w:tcPr>
          <w:p w14:paraId="72D2DF12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1EC4B658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Фактические ошибки отсутствуют</w:t>
            </w:r>
          </w:p>
        </w:tc>
        <w:tc>
          <w:tcPr>
            <w:tcW w:w="2120" w:type="dxa"/>
          </w:tcPr>
          <w:p w14:paraId="7B940ABB" w14:textId="77777777" w:rsidR="00B76706" w:rsidRPr="003D7D6B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76706" w14:paraId="6A54763D" w14:textId="77777777" w:rsidTr="00B97891">
        <w:tc>
          <w:tcPr>
            <w:tcW w:w="846" w:type="dxa"/>
            <w:vMerge/>
          </w:tcPr>
          <w:p w14:paraId="5A4423F9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</w:p>
        </w:tc>
        <w:tc>
          <w:tcPr>
            <w:tcW w:w="6379" w:type="dxa"/>
          </w:tcPr>
          <w:p w14:paraId="0324EBCA" w14:textId="77777777" w:rsidR="00B76706" w:rsidRDefault="00B76706" w:rsidP="00B97891">
            <w:pPr>
              <w:spacing w:line="322" w:lineRule="exact"/>
              <w:jc w:val="both"/>
              <w:rPr>
                <w:lang w:val="ru-RU"/>
              </w:rPr>
            </w:pPr>
            <w:r w:rsidRPr="00B76706">
              <w:rPr>
                <w:lang w:val="ru-RU"/>
              </w:rPr>
              <w:t>Допущена одна фактическая ошибка или более</w:t>
            </w:r>
          </w:p>
        </w:tc>
        <w:tc>
          <w:tcPr>
            <w:tcW w:w="2120" w:type="dxa"/>
          </w:tcPr>
          <w:p w14:paraId="3A76602D" w14:textId="77777777" w:rsidR="00B76706" w:rsidRPr="003D7D6B" w:rsidRDefault="00B76706" w:rsidP="00B97891">
            <w:pPr>
              <w:spacing w:line="322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76706" w14:paraId="1FF9EBB4" w14:textId="77777777" w:rsidTr="00B97891">
        <w:tc>
          <w:tcPr>
            <w:tcW w:w="7225" w:type="dxa"/>
            <w:gridSpan w:val="2"/>
          </w:tcPr>
          <w:p w14:paraId="4548F57A" w14:textId="77777777" w:rsidR="00B76706" w:rsidRPr="003D7D6B" w:rsidRDefault="00B76706" w:rsidP="00B97891">
            <w:pPr>
              <w:spacing w:line="322" w:lineRule="exact"/>
              <w:jc w:val="both"/>
              <w:rPr>
                <w:b/>
                <w:lang w:val="ru-RU"/>
              </w:rPr>
            </w:pPr>
            <w:r w:rsidRPr="003D7D6B">
              <w:rPr>
                <w:b/>
                <w:lang w:val="ru-RU"/>
              </w:rPr>
              <w:t>Максимальное количество баллов</w:t>
            </w:r>
          </w:p>
        </w:tc>
        <w:tc>
          <w:tcPr>
            <w:tcW w:w="2120" w:type="dxa"/>
          </w:tcPr>
          <w:p w14:paraId="1AFE11B4" w14:textId="77777777" w:rsidR="00B76706" w:rsidRPr="003D7D6B" w:rsidRDefault="00B76706" w:rsidP="00B97891">
            <w:pPr>
              <w:spacing w:line="322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</w:tr>
    </w:tbl>
    <w:p w14:paraId="51D40C8A" w14:textId="77777777" w:rsidR="00B76706" w:rsidRDefault="00B76706" w:rsidP="00B76706">
      <w:pPr>
        <w:spacing w:after="0" w:line="322" w:lineRule="exact"/>
        <w:jc w:val="both"/>
        <w:rPr>
          <w:lang w:val="ru-RU"/>
        </w:rPr>
      </w:pPr>
      <w:r w:rsidRPr="00B76706">
        <w:rPr>
          <w:b/>
          <w:lang w:val="ru-RU"/>
        </w:rPr>
        <w:t xml:space="preserve">* </w:t>
      </w:r>
      <w:r w:rsidRPr="00B76706">
        <w:rPr>
          <w:lang w:val="ru-RU"/>
        </w:rPr>
        <w:t>Если участник итогового собеседования не приступал к выполнению двух или более заданий, то по всем критериям оценивания грамотности и фактической точности речи ставится 0 баллов.</w:t>
      </w:r>
    </w:p>
    <w:p w14:paraId="4EF1F428" w14:textId="77777777" w:rsidR="00B76706" w:rsidRDefault="00B76706" w:rsidP="00B76706">
      <w:pPr>
        <w:spacing w:after="0" w:line="322" w:lineRule="exact"/>
        <w:jc w:val="both"/>
        <w:rPr>
          <w:lang w:val="ru-RU"/>
        </w:rPr>
      </w:pPr>
    </w:p>
    <w:p w14:paraId="33307D32" w14:textId="77777777" w:rsidR="00B76706" w:rsidRPr="00B76706" w:rsidRDefault="00B76706" w:rsidP="00B76706">
      <w:pPr>
        <w:spacing w:after="0" w:line="322" w:lineRule="exact"/>
        <w:jc w:val="both"/>
        <w:rPr>
          <w:b/>
          <w:lang w:val="ru-RU"/>
        </w:rPr>
      </w:pPr>
      <w:r w:rsidRPr="00B76706">
        <w:rPr>
          <w:b/>
          <w:lang w:val="ru-RU"/>
        </w:rPr>
        <w:t>Общее количество баллов за выполнение всей работы – 20.</w:t>
      </w:r>
    </w:p>
    <w:p w14:paraId="663FB8C2" w14:textId="77777777" w:rsidR="00B76706" w:rsidRPr="00B76706" w:rsidRDefault="00B76706" w:rsidP="00B76706">
      <w:pPr>
        <w:spacing w:after="0" w:line="322" w:lineRule="exact"/>
        <w:jc w:val="both"/>
        <w:rPr>
          <w:b/>
          <w:lang w:val="ru-RU"/>
        </w:rPr>
      </w:pPr>
      <w:r w:rsidRPr="00B76706">
        <w:rPr>
          <w:b/>
          <w:lang w:val="ru-RU"/>
        </w:rPr>
        <w:t>Участник итогового собеседования получает «зачёт» в случае, если за выполнение всей работы он набрал 10 или более баллов.</w:t>
      </w:r>
    </w:p>
    <w:sectPr w:rsidR="00B76706" w:rsidRPr="00B7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96F"/>
    <w:rsid w:val="003D7D6B"/>
    <w:rsid w:val="00447B18"/>
    <w:rsid w:val="00B5285B"/>
    <w:rsid w:val="00B76706"/>
    <w:rsid w:val="00F6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E53AF"/>
  <w15:chartTrackingRefBased/>
  <w15:docId w15:val="{7F403730-D31E-4FF9-B408-27E1035F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6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А. Суслова</dc:creator>
  <cp:keywords/>
  <dc:description/>
  <cp:lastModifiedBy>Кольчугин О.Д.</cp:lastModifiedBy>
  <cp:revision>4</cp:revision>
  <dcterms:created xsi:type="dcterms:W3CDTF">2025-01-16T06:00:00Z</dcterms:created>
  <dcterms:modified xsi:type="dcterms:W3CDTF">2025-01-20T11:57:00Z</dcterms:modified>
</cp:coreProperties>
</file>